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3E" w:rsidRPr="005E0FD3" w:rsidRDefault="00D4563E" w:rsidP="00D4563E">
      <w:pPr>
        <w:spacing w:line="360" w:lineRule="auto"/>
        <w:rPr>
          <w:b/>
          <w:sz w:val="28"/>
          <w:szCs w:val="28"/>
        </w:rPr>
      </w:pPr>
      <w:r w:rsidRPr="005E0FD3">
        <w:rPr>
          <w:b/>
          <w:sz w:val="28"/>
          <w:szCs w:val="28"/>
        </w:rPr>
        <w:t>Окружающий мир</w:t>
      </w:r>
    </w:p>
    <w:p w:rsidR="00D4563E" w:rsidRPr="005E0FD3" w:rsidRDefault="00D4563E" w:rsidP="00D4563E">
      <w:pPr>
        <w:spacing w:line="360" w:lineRule="auto"/>
        <w:rPr>
          <w:b/>
          <w:sz w:val="28"/>
          <w:szCs w:val="28"/>
        </w:rPr>
      </w:pPr>
      <w:r w:rsidRPr="005E0FD3">
        <w:rPr>
          <w:sz w:val="28"/>
          <w:szCs w:val="28"/>
        </w:rPr>
        <w:t>Дата урока:</w:t>
      </w:r>
      <w:r w:rsidRPr="005E0FD3">
        <w:rPr>
          <w:b/>
          <w:sz w:val="28"/>
          <w:szCs w:val="28"/>
          <w:lang w:val="tt-RU"/>
        </w:rPr>
        <w:t xml:space="preserve"> 19</w:t>
      </w:r>
      <w:r w:rsidRPr="005E0FD3">
        <w:rPr>
          <w:b/>
          <w:sz w:val="28"/>
          <w:szCs w:val="28"/>
        </w:rPr>
        <w:t>.05.2020</w:t>
      </w:r>
    </w:p>
    <w:p w:rsidR="00D4563E" w:rsidRPr="005E0FD3" w:rsidRDefault="00D4563E" w:rsidP="00D4563E">
      <w:pPr>
        <w:widowControl w:val="0"/>
        <w:overflowPunct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5E0FD3">
        <w:rPr>
          <w:b/>
          <w:sz w:val="28"/>
          <w:szCs w:val="28"/>
        </w:rPr>
        <w:t>Тема:</w:t>
      </w:r>
      <w:r w:rsidRPr="005E0FD3">
        <w:rPr>
          <w:rFonts w:eastAsia="Times New Roman"/>
          <w:sz w:val="28"/>
          <w:szCs w:val="28"/>
          <w:lang w:eastAsia="ru-RU"/>
        </w:rPr>
        <w:t xml:space="preserve"> </w:t>
      </w:r>
      <w:r w:rsidRPr="005E0FD3">
        <w:rPr>
          <w:rFonts w:eastAsia="Times New Roman"/>
          <w:sz w:val="28"/>
          <w:szCs w:val="28"/>
          <w:lang w:eastAsia="ru-RU"/>
        </w:rPr>
        <w:t xml:space="preserve">1. </w:t>
      </w:r>
      <w:r w:rsidR="006B62F4" w:rsidRPr="005E0FD3">
        <w:rPr>
          <w:rFonts w:eastAsia="Times New Roman"/>
          <w:sz w:val="28"/>
          <w:szCs w:val="28"/>
          <w:lang w:eastAsia="ru-RU"/>
        </w:rPr>
        <w:t>Работа над ошибками. Путешествие по России.  Работа с картой.</w:t>
      </w:r>
      <w:r w:rsidR="006B62F4" w:rsidRPr="005E0FD3">
        <w:rPr>
          <w:rFonts w:eastAsia="Times New Roman"/>
          <w:sz w:val="28"/>
          <w:szCs w:val="28"/>
          <w:lang w:eastAsia="ru-RU"/>
        </w:rPr>
        <w:t xml:space="preserve">2. </w:t>
      </w:r>
      <w:r w:rsidR="006B62F4" w:rsidRPr="005E0FD3">
        <w:rPr>
          <w:rFonts w:eastAsia="Times New Roman"/>
          <w:sz w:val="28"/>
          <w:szCs w:val="28"/>
          <w:lang w:eastAsia="ru-RU"/>
        </w:rPr>
        <w:t>Путешествие по России.  Работа с картой (продолжение).</w:t>
      </w:r>
      <w:bookmarkStart w:id="0" w:name="_GoBack"/>
      <w:bookmarkEnd w:id="0"/>
    </w:p>
    <w:p w:rsidR="00D4563E" w:rsidRPr="005E0FD3" w:rsidRDefault="00D4563E" w:rsidP="00D4563E">
      <w:pPr>
        <w:spacing w:line="360" w:lineRule="auto"/>
        <w:rPr>
          <w:b/>
          <w:sz w:val="28"/>
          <w:szCs w:val="28"/>
          <w:lang w:val="tt-RU"/>
        </w:rPr>
      </w:pPr>
    </w:p>
    <w:p w:rsidR="00D4563E" w:rsidRPr="005E0FD3" w:rsidRDefault="00D4563E" w:rsidP="00D4563E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D4563E" w:rsidRPr="005E0FD3" w:rsidRDefault="00D4563E" w:rsidP="00D4563E">
      <w:pPr>
        <w:spacing w:line="276" w:lineRule="auto"/>
        <w:rPr>
          <w:rFonts w:eastAsiaTheme="minorHAnsi"/>
          <w:b/>
          <w:sz w:val="28"/>
          <w:szCs w:val="28"/>
          <w:lang w:val="tt-RU"/>
        </w:rPr>
      </w:pPr>
      <w:r w:rsidRPr="005E0FD3">
        <w:rPr>
          <w:rFonts w:eastAsiaTheme="minorHAnsi"/>
          <w:b/>
          <w:sz w:val="28"/>
          <w:szCs w:val="28"/>
        </w:rPr>
        <w:t xml:space="preserve">Ход урока: </w:t>
      </w:r>
    </w:p>
    <w:p w:rsidR="00D4563E" w:rsidRPr="005E0FD3" w:rsidRDefault="00D4563E" w:rsidP="00D4563E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5E0FD3">
        <w:rPr>
          <w:rFonts w:eastAsiaTheme="minorHAnsi"/>
          <w:sz w:val="28"/>
          <w:szCs w:val="28"/>
        </w:rPr>
        <w:t>Отправить смс-сообщение учителю об участии на уроке.</w:t>
      </w:r>
    </w:p>
    <w:p w:rsidR="00D4563E" w:rsidRPr="005E0FD3" w:rsidRDefault="00D4563E" w:rsidP="00D4563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rPr>
          <w:sz w:val="28"/>
          <w:szCs w:val="28"/>
        </w:rPr>
      </w:pPr>
      <w:r w:rsidRPr="005E0FD3">
        <w:rPr>
          <w:rFonts w:eastAsiaTheme="minorHAnsi"/>
          <w:sz w:val="28"/>
          <w:szCs w:val="28"/>
        </w:rPr>
        <w:t>Изучит</w:t>
      </w:r>
      <w:r w:rsidR="005E0FD3" w:rsidRPr="005E0FD3">
        <w:rPr>
          <w:rFonts w:eastAsiaTheme="minorHAnsi"/>
          <w:sz w:val="28"/>
          <w:szCs w:val="28"/>
        </w:rPr>
        <w:t>ь материал по учебнику (стр. 180-203</w:t>
      </w:r>
      <w:r w:rsidRPr="005E0FD3">
        <w:rPr>
          <w:rFonts w:eastAsiaTheme="minorHAnsi"/>
          <w:sz w:val="28"/>
          <w:szCs w:val="28"/>
        </w:rPr>
        <w:t xml:space="preserve">) </w:t>
      </w:r>
      <w:r w:rsidRPr="005E0FD3">
        <w:rPr>
          <w:sz w:val="28"/>
          <w:szCs w:val="28"/>
        </w:rPr>
        <w:t xml:space="preserve">и посмотреть видео </w:t>
      </w:r>
    </w:p>
    <w:p w:rsidR="00D4563E" w:rsidRPr="005E0FD3" w:rsidRDefault="006B62F4" w:rsidP="00D4563E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contextualSpacing/>
        <w:rPr>
          <w:sz w:val="28"/>
          <w:szCs w:val="28"/>
        </w:rPr>
      </w:pPr>
      <w:hyperlink r:id="rId6" w:history="1">
        <w:r w:rsidRPr="005E0FD3">
          <w:rPr>
            <w:rStyle w:val="a4"/>
            <w:sz w:val="28"/>
            <w:szCs w:val="28"/>
          </w:rPr>
          <w:t>https://videouroki.net/video/52-puteshestvie-po-rossii-dalnij-vostok-i-vostochnaya-sibir.html</w:t>
        </w:r>
      </w:hyperlink>
      <w:r w:rsidRPr="005E0FD3">
        <w:rPr>
          <w:sz w:val="28"/>
          <w:szCs w:val="28"/>
        </w:rPr>
        <w:t xml:space="preserve"> и </w:t>
      </w:r>
      <w:hyperlink r:id="rId7" w:history="1">
        <w:r w:rsidRPr="005E0FD3">
          <w:rPr>
            <w:rStyle w:val="a4"/>
            <w:sz w:val="28"/>
            <w:szCs w:val="28"/>
          </w:rPr>
          <w:t>https://videouroki.net/video/53-puteshestvie-po-rossii-zapadnaya-sibir-i-ural.html</w:t>
        </w:r>
      </w:hyperlink>
      <w:r w:rsidRPr="005E0FD3">
        <w:rPr>
          <w:sz w:val="28"/>
          <w:szCs w:val="28"/>
        </w:rPr>
        <w:t xml:space="preserve"> </w:t>
      </w:r>
    </w:p>
    <w:p w:rsidR="00D4563E" w:rsidRPr="005E0FD3" w:rsidRDefault="00D4563E" w:rsidP="00D4563E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5E0FD3">
        <w:rPr>
          <w:rFonts w:eastAsiaTheme="minorHAnsi"/>
          <w:sz w:val="28"/>
          <w:szCs w:val="28"/>
        </w:rPr>
        <w:t>Создать текстовый файл и вписать возникшие вопросы для учителя.</w:t>
      </w:r>
    </w:p>
    <w:p w:rsidR="00D4563E" w:rsidRPr="005E0FD3" w:rsidRDefault="00D4563E" w:rsidP="00D4563E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5E0FD3">
        <w:rPr>
          <w:rFonts w:eastAsiaTheme="minorHAnsi"/>
          <w:sz w:val="28"/>
          <w:szCs w:val="28"/>
        </w:rPr>
        <w:t>Выполнить задания на платформе «</w:t>
      </w:r>
      <w:proofErr w:type="spellStart"/>
      <w:r w:rsidRPr="005E0FD3">
        <w:rPr>
          <w:rFonts w:eastAsiaTheme="minorHAnsi"/>
          <w:sz w:val="28"/>
          <w:szCs w:val="28"/>
        </w:rPr>
        <w:t>Учи</w:t>
      </w:r>
      <w:proofErr w:type="gramStart"/>
      <w:r w:rsidRPr="005E0FD3">
        <w:rPr>
          <w:rFonts w:eastAsiaTheme="minorHAnsi"/>
          <w:sz w:val="28"/>
          <w:szCs w:val="28"/>
        </w:rPr>
        <w:t>.р</w:t>
      </w:r>
      <w:proofErr w:type="gramEnd"/>
      <w:r w:rsidRPr="005E0FD3">
        <w:rPr>
          <w:rFonts w:eastAsiaTheme="minorHAnsi"/>
          <w:sz w:val="28"/>
          <w:szCs w:val="28"/>
        </w:rPr>
        <w:t>у</w:t>
      </w:r>
      <w:proofErr w:type="spellEnd"/>
      <w:r w:rsidRPr="005E0FD3">
        <w:rPr>
          <w:rFonts w:eastAsiaTheme="minorHAnsi"/>
          <w:sz w:val="28"/>
          <w:szCs w:val="28"/>
        </w:rPr>
        <w:t xml:space="preserve">» - «Задания от учителя», «Решу ВПР» выполнить один вариант ВПР </w:t>
      </w:r>
    </w:p>
    <w:p w:rsidR="00D4563E" w:rsidRPr="005E0FD3" w:rsidRDefault="005E0FD3" w:rsidP="00D4563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E0FD3">
        <w:rPr>
          <w:rFonts w:eastAsiaTheme="minorHAnsi"/>
          <w:sz w:val="28"/>
          <w:szCs w:val="28"/>
        </w:rPr>
        <w:t>Д/з-</w:t>
      </w:r>
      <w:r w:rsidRPr="005E0FD3">
        <w:rPr>
          <w:sz w:val="28"/>
          <w:szCs w:val="28"/>
        </w:rPr>
        <w:t>Выполнить тес</w:t>
      </w:r>
      <w:proofErr w:type="gramStart"/>
      <w:r w:rsidRPr="005E0FD3">
        <w:rPr>
          <w:sz w:val="28"/>
          <w:szCs w:val="28"/>
        </w:rPr>
        <w:t>т</w:t>
      </w:r>
      <w:r w:rsidRPr="005E0FD3">
        <w:rPr>
          <w:rFonts w:eastAsiaTheme="minorHAnsi"/>
          <w:sz w:val="28"/>
          <w:szCs w:val="28"/>
        </w:rPr>
        <w:t>(</w:t>
      </w:r>
      <w:proofErr w:type="gramEnd"/>
      <w:r w:rsidRPr="005E0FD3">
        <w:rPr>
          <w:rFonts w:eastAsiaTheme="minorHAnsi"/>
          <w:sz w:val="28"/>
          <w:szCs w:val="28"/>
        </w:rPr>
        <w:t>зайти по ссылке, которая у вас есть)</w:t>
      </w:r>
      <w:r w:rsidR="00D4563E" w:rsidRPr="005E0FD3">
        <w:rPr>
          <w:rFonts w:eastAsiaTheme="minorHAnsi"/>
          <w:sz w:val="28"/>
          <w:szCs w:val="28"/>
        </w:rPr>
        <w:t xml:space="preserve"> </w:t>
      </w:r>
    </w:p>
    <w:p w:rsidR="00D4563E" w:rsidRPr="005E0FD3" w:rsidRDefault="00D4563E" w:rsidP="00D4563E">
      <w:pPr>
        <w:numPr>
          <w:ilvl w:val="0"/>
          <w:numId w:val="1"/>
        </w:numPr>
        <w:spacing w:line="276" w:lineRule="auto"/>
        <w:contextualSpacing/>
        <w:rPr>
          <w:sz w:val="28"/>
          <w:szCs w:val="28"/>
        </w:rPr>
      </w:pPr>
      <w:r w:rsidRPr="005E0FD3">
        <w:rPr>
          <w:rFonts w:eastAsiaTheme="minorHAnsi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5E0FD3">
        <w:rPr>
          <w:rFonts w:eastAsiaTheme="minorHAnsi"/>
          <w:sz w:val="28"/>
          <w:szCs w:val="28"/>
        </w:rPr>
        <w:t>ватсапу</w:t>
      </w:r>
      <w:proofErr w:type="spellEnd"/>
      <w:r w:rsidRPr="005E0FD3">
        <w:rPr>
          <w:rFonts w:eastAsiaTheme="minorHAnsi"/>
          <w:sz w:val="28"/>
          <w:szCs w:val="28"/>
        </w:rPr>
        <w:t xml:space="preserve"> или по электронной почте </w:t>
      </w:r>
      <w:hyperlink r:id="rId8" w:history="1">
        <w:r w:rsidRPr="005E0FD3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5E0FD3">
          <w:rPr>
            <w:color w:val="0000FF" w:themeColor="hyperlink"/>
            <w:sz w:val="28"/>
            <w:szCs w:val="28"/>
            <w:u w:val="single"/>
          </w:rPr>
          <w:t>.</w:t>
        </w:r>
        <w:r w:rsidRPr="005E0FD3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5E0FD3">
          <w:rPr>
            <w:color w:val="0000FF" w:themeColor="hyperlink"/>
            <w:sz w:val="28"/>
            <w:szCs w:val="28"/>
            <w:u w:val="single"/>
          </w:rPr>
          <w:t>.68@</w:t>
        </w:r>
        <w:r w:rsidRPr="005E0FD3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5E0FD3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E0FD3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6E69C6" w:rsidRPr="005E0FD3" w:rsidRDefault="006E69C6">
      <w:pPr>
        <w:rPr>
          <w:sz w:val="28"/>
          <w:szCs w:val="28"/>
        </w:rPr>
      </w:pPr>
    </w:p>
    <w:sectPr w:rsidR="006E69C6" w:rsidRPr="005E0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F2"/>
    <w:rsid w:val="00520DF2"/>
    <w:rsid w:val="005E0FD3"/>
    <w:rsid w:val="006B62F4"/>
    <w:rsid w:val="006E69C6"/>
    <w:rsid w:val="00D4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3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56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3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56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53-puteshestvie-po-rossii-zapadnaya-sibir-i-ura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2-puteshestvie-po-rossii-dalnij-vostok-i-vostochnaya-sibir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2020-05-18T07:10:00Z</dcterms:created>
  <dcterms:modified xsi:type="dcterms:W3CDTF">2020-05-18T07:53:00Z</dcterms:modified>
</cp:coreProperties>
</file>